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E" w:rsidRDefault="00F439CE" w:rsidP="00F439CE">
      <w:pPr>
        <w:rPr>
          <w:sz w:val="32"/>
          <w:szCs w:val="32"/>
        </w:rPr>
      </w:pPr>
    </w:p>
    <w:p w:rsidR="00F439CE" w:rsidRDefault="00F439CE" w:rsidP="00F439CE">
      <w:pPr>
        <w:rPr>
          <w:sz w:val="32"/>
          <w:szCs w:val="32"/>
        </w:rPr>
      </w:pPr>
      <w:r w:rsidRPr="00F439CE">
        <w:rPr>
          <w:sz w:val="32"/>
          <w:szCs w:val="32"/>
        </w:rPr>
        <w:t xml:space="preserve">i Vigili del Fuoco, mostrando il loro tesserino alla biglietteria, hanno </w:t>
      </w:r>
    </w:p>
    <w:p w:rsidR="00F439CE" w:rsidRPr="00F439CE" w:rsidRDefault="00F439CE" w:rsidP="00F439CE">
      <w:pPr>
        <w:rPr>
          <w:b/>
          <w:color w:val="FF0000"/>
          <w:sz w:val="32"/>
          <w:szCs w:val="32"/>
        </w:rPr>
      </w:pPr>
      <w:r w:rsidRPr="00F439CE">
        <w:rPr>
          <w:sz w:val="32"/>
          <w:szCs w:val="32"/>
        </w:rPr>
        <w:t xml:space="preserve">l’ingresso gratuito e, in seguito alla Sua richiesta, la Direzione, conferma la scoutistica per i famigliari ad </w:t>
      </w:r>
      <w:r w:rsidRPr="00F439CE">
        <w:rPr>
          <w:b/>
          <w:color w:val="FF0000"/>
          <w:sz w:val="32"/>
          <w:szCs w:val="32"/>
        </w:rPr>
        <w:t>€ 7.00</w:t>
      </w:r>
      <w:r w:rsidRPr="00F439CE">
        <w:rPr>
          <w:sz w:val="32"/>
          <w:szCs w:val="32"/>
        </w:rPr>
        <w:t xml:space="preserve"> invece che </w:t>
      </w:r>
      <w:r w:rsidRPr="00F439CE">
        <w:rPr>
          <w:b/>
          <w:color w:val="FF0000"/>
          <w:sz w:val="32"/>
          <w:szCs w:val="32"/>
        </w:rPr>
        <w:t>€ 13.00.</w:t>
      </w:r>
    </w:p>
    <w:p w:rsidR="00F439CE" w:rsidRPr="00F439CE" w:rsidRDefault="00F439CE" w:rsidP="00F439CE">
      <w:pPr>
        <w:rPr>
          <w:sz w:val="32"/>
          <w:szCs w:val="32"/>
        </w:rPr>
      </w:pPr>
      <w:r w:rsidRPr="00F439CE">
        <w:rPr>
          <w:sz w:val="32"/>
          <w:szCs w:val="32"/>
        </w:rPr>
        <w:t xml:space="preserve">Per usufruire di tale agevolazione i famigliari dovranno mostrare alla biglietteria la tessera (del coniuge, genitore, figli) del Vigile del fuoco che attesti la sezione della Provincia del Piemonte. </w:t>
      </w:r>
    </w:p>
    <w:p w:rsidR="00F439CE" w:rsidRPr="00F439CE" w:rsidRDefault="00F439CE" w:rsidP="00F439CE">
      <w:pPr>
        <w:rPr>
          <w:sz w:val="32"/>
          <w:szCs w:val="32"/>
        </w:rPr>
      </w:pPr>
      <w:r w:rsidRPr="00F439CE">
        <w:rPr>
          <w:sz w:val="32"/>
          <w:szCs w:val="32"/>
        </w:rPr>
        <w:t>La biglietteria sarà informata di questa convenzione.</w:t>
      </w:r>
    </w:p>
    <w:p w:rsidR="00F439CE" w:rsidRPr="00F439CE" w:rsidRDefault="00F439CE" w:rsidP="00F439CE">
      <w:pPr>
        <w:rPr>
          <w:sz w:val="32"/>
          <w:szCs w:val="32"/>
        </w:rPr>
      </w:pPr>
      <w:r w:rsidRPr="00F439CE">
        <w:rPr>
          <w:sz w:val="32"/>
          <w:szCs w:val="32"/>
        </w:rPr>
        <w:t>Cordiali saluti</w:t>
      </w:r>
    </w:p>
    <w:p w:rsidR="00F439CE" w:rsidRDefault="00F439CE" w:rsidP="00F439CE"/>
    <w:p w:rsidR="008B5EE1" w:rsidRDefault="008B5EE1" w:rsidP="00F439CE"/>
    <w:sectPr w:rsidR="008B5EE1" w:rsidSect="00363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9CE"/>
    <w:rsid w:val="00363E23"/>
    <w:rsid w:val="008B5EE1"/>
    <w:rsid w:val="00F4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2025-05-27T09:12:00Z</dcterms:created>
  <dcterms:modified xsi:type="dcterms:W3CDTF">2025-05-27T09:14:00Z</dcterms:modified>
</cp:coreProperties>
</file>